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661"/>
        <w:tblOverlap w:val="never"/>
        <w:tblW w:w="8854" w:type="dxa"/>
        <w:tblLayout w:type="fixed"/>
        <w:tblLook w:val="0000"/>
      </w:tblPr>
      <w:tblGrid>
        <w:gridCol w:w="3510"/>
        <w:gridCol w:w="5344"/>
      </w:tblGrid>
      <w:tr w:rsidR="00135A6F" w:rsidTr="007A635A">
        <w:trPr>
          <w:trHeight w:val="4316"/>
        </w:trPr>
        <w:tc>
          <w:tcPr>
            <w:tcW w:w="3510" w:type="dxa"/>
            <w:shd w:val="clear" w:color="auto" w:fill="auto"/>
          </w:tcPr>
          <w:p w:rsidR="00135A6F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</w:p>
          <w:p w:rsidR="00135A6F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</w:p>
          <w:p w:rsidR="00B67E31" w:rsidRPr="00B67E31" w:rsidRDefault="00B67E31" w:rsidP="00B67E31"/>
          <w:p w:rsidR="00135A6F" w:rsidRPr="004E6874" w:rsidRDefault="00135A6F" w:rsidP="007A635A">
            <w:pPr>
              <w:pStyle w:val="2"/>
              <w:ind w:right="-84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6F" w:rsidRPr="004E6874" w:rsidRDefault="00135A6F" w:rsidP="007A635A">
            <w:pPr>
              <w:pStyle w:val="2"/>
              <w:ind w:right="-84"/>
              <w:jc w:val="center"/>
              <w:rPr>
                <w:szCs w:val="24"/>
              </w:rPr>
            </w:pPr>
            <w:r w:rsidRPr="004E6874">
              <w:rPr>
                <w:szCs w:val="24"/>
              </w:rPr>
              <w:t>Администрация</w:t>
            </w:r>
          </w:p>
          <w:p w:rsidR="00135A6F" w:rsidRPr="004E6874" w:rsidRDefault="00135A6F" w:rsidP="007A635A">
            <w:pPr>
              <w:ind w:right="-84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Муниципального образования</w:t>
            </w:r>
          </w:p>
          <w:p w:rsidR="00135A6F" w:rsidRPr="004E6874" w:rsidRDefault="00135A6F" w:rsidP="007A635A">
            <w:pPr>
              <w:ind w:right="-84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Лабазинский сельсовет</w:t>
            </w:r>
          </w:p>
          <w:p w:rsidR="00135A6F" w:rsidRPr="004E6874" w:rsidRDefault="00135A6F" w:rsidP="007A635A">
            <w:pPr>
              <w:ind w:right="-84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Курманаевского района</w:t>
            </w:r>
          </w:p>
          <w:p w:rsidR="00135A6F" w:rsidRPr="004E6874" w:rsidRDefault="00135A6F" w:rsidP="007A635A">
            <w:pPr>
              <w:ind w:right="-84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Оренбургской области</w:t>
            </w:r>
          </w:p>
          <w:p w:rsidR="00135A6F" w:rsidRPr="004E6874" w:rsidRDefault="00135A6F" w:rsidP="007A635A">
            <w:pPr>
              <w:ind w:right="-84"/>
              <w:jc w:val="center"/>
              <w:rPr>
                <w:b/>
                <w:bCs/>
                <w:sz w:val="24"/>
              </w:rPr>
            </w:pPr>
          </w:p>
          <w:p w:rsidR="00135A6F" w:rsidRPr="004E6874" w:rsidRDefault="009D086F" w:rsidP="007A635A">
            <w:pPr>
              <w:ind w:right="-8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135A6F" w:rsidRPr="004E6874" w:rsidRDefault="00135A6F" w:rsidP="007A635A">
            <w:pPr>
              <w:ind w:right="-84"/>
              <w:jc w:val="center"/>
              <w:rPr>
                <w:b/>
                <w:sz w:val="24"/>
              </w:rPr>
            </w:pPr>
          </w:p>
          <w:p w:rsidR="00135A6F" w:rsidRPr="007A635A" w:rsidRDefault="007A635A" w:rsidP="007A635A">
            <w:pPr>
              <w:ind w:right="-84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02.03.2018 № 11</w:t>
            </w:r>
            <w:r w:rsidR="009D086F">
              <w:rPr>
                <w:sz w:val="24"/>
                <w:u w:val="single"/>
              </w:rPr>
              <w:t>-п</w:t>
            </w:r>
          </w:p>
        </w:tc>
        <w:tc>
          <w:tcPr>
            <w:tcW w:w="5344" w:type="dxa"/>
            <w:shd w:val="clear" w:color="auto" w:fill="auto"/>
          </w:tcPr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</w:tc>
      </w:tr>
    </w:tbl>
    <w:p w:rsidR="00135A6F" w:rsidRDefault="00135A6F" w:rsidP="00135A6F"/>
    <w:p w:rsidR="003E20A4" w:rsidRDefault="003E20A4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</w:p>
    <w:p w:rsidR="007A635A" w:rsidRDefault="007A635A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  <w:r>
        <w:t>О внесении изменений</w:t>
      </w:r>
    </w:p>
    <w:p w:rsidR="00135A6F" w:rsidRDefault="005F2C84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  <w:r>
        <w:t>и</w:t>
      </w:r>
      <w:r w:rsidR="007A635A">
        <w:t xml:space="preserve"> дополнений</w:t>
      </w: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firstLine="567"/>
      </w:pPr>
    </w:p>
    <w:p w:rsidR="00135A6F" w:rsidRPr="007629EE" w:rsidRDefault="00135A6F" w:rsidP="007629EE">
      <w:pPr>
        <w:framePr w:hSpace="180" w:wrap="around" w:vAnchor="text" w:hAnchor="margin" w:y="-6756"/>
        <w:ind w:firstLine="709"/>
        <w:jc w:val="both"/>
      </w:pPr>
      <w:r>
        <w:t xml:space="preserve">В связи с ходатайством </w:t>
      </w:r>
      <w:r w:rsidR="007A635A">
        <w:t>ООО «</w:t>
      </w:r>
      <w:proofErr w:type="spellStart"/>
      <w:r w:rsidR="007A635A">
        <w:t>Терра</w:t>
      </w:r>
      <w:proofErr w:type="spellEnd"/>
      <w:r w:rsidR="00AD6803">
        <w:t>» в текстовую часть постановлений</w:t>
      </w:r>
      <w:r w:rsidR="007A635A">
        <w:t xml:space="preserve"> от 12.07.2017 № 60</w:t>
      </w:r>
      <w:r w:rsidR="00B11324">
        <w:t>-п</w:t>
      </w:r>
      <w:r>
        <w:t xml:space="preserve"> «</w:t>
      </w:r>
      <w:r w:rsidR="00451F8C">
        <w:rPr>
          <w:bCs/>
          <w:szCs w:val="28"/>
        </w:rPr>
        <w:t xml:space="preserve">О разработке проекта </w:t>
      </w:r>
      <w:r w:rsidR="007A635A">
        <w:rPr>
          <w:bCs/>
          <w:szCs w:val="28"/>
        </w:rPr>
        <w:t>планировки</w:t>
      </w:r>
      <w:r w:rsidR="00451F8C">
        <w:rPr>
          <w:bCs/>
          <w:szCs w:val="28"/>
        </w:rPr>
        <w:t xml:space="preserve"> </w:t>
      </w:r>
      <w:r w:rsidR="007A635A">
        <w:rPr>
          <w:bCs/>
          <w:szCs w:val="28"/>
        </w:rPr>
        <w:t>совмещенного с проектом межевания</w:t>
      </w:r>
      <w:r>
        <w:t>»</w:t>
      </w:r>
      <w:r w:rsidR="007629EE">
        <w:t>, от 12.01.2018 № 2-п «О назначении публичных слушаний по проекту планировки земельного участка», от 14.02.2018 № 8-п «Об утверждении проекта планировки совмещенного с проектом межевания»</w:t>
      </w:r>
      <w:r w:rsidR="005F2C84">
        <w:t xml:space="preserve"> внести изменения и дополнения</w:t>
      </w:r>
      <w:r w:rsidR="00C93B7C">
        <w:t>:</w:t>
      </w:r>
    </w:p>
    <w:p w:rsidR="00135A6F" w:rsidRDefault="007A635A" w:rsidP="00AD6803">
      <w:pPr>
        <w:framePr w:hSpace="180" w:wrap="around" w:vAnchor="text" w:hAnchor="margin" w:y="-6756"/>
        <w:ind w:firstLine="709"/>
        <w:jc w:val="both"/>
      </w:pPr>
      <w:r>
        <w:t>1.</w:t>
      </w:r>
      <w:r w:rsidR="00C93B7C">
        <w:t xml:space="preserve"> </w:t>
      </w:r>
      <w:r w:rsidR="00AD6803">
        <w:t>Словосочетание «</w:t>
      </w:r>
      <w:r w:rsidR="00AD6803">
        <w:rPr>
          <w:szCs w:val="28"/>
        </w:rPr>
        <w:t>Реконструкция инфраструктуры для запуска скважин 2018г. ПАО «Оренбургнефть», «Скважины №№ 410, 419, 440, 457, 481, 913, 928, 954, 1093, 2148 Бобровского месторождения</w:t>
      </w:r>
      <w:r w:rsidR="00B67E31">
        <w:t>»</w:t>
      </w:r>
      <w:r w:rsidR="00AD6803">
        <w:t xml:space="preserve"> </w:t>
      </w:r>
      <w:proofErr w:type="gramStart"/>
      <w:r w:rsidR="00AD6803">
        <w:t>заменить на словосочетание</w:t>
      </w:r>
      <w:proofErr w:type="gramEnd"/>
      <w:r w:rsidR="00AD6803">
        <w:t xml:space="preserve"> «</w:t>
      </w:r>
      <w:r w:rsidR="00AD6803">
        <w:rPr>
          <w:szCs w:val="28"/>
        </w:rPr>
        <w:t>Реконструкция инфраструктуры для запуска скважин ГТМ 2018г ПАО «Оренбургнефть», «Скважины №№ 410, 419, 440, 457, 481, 913, 928, 954, 1093, 2148 Бобровского месторождения</w:t>
      </w:r>
      <w:r w:rsidR="005F2C84">
        <w:rPr>
          <w:szCs w:val="28"/>
        </w:rPr>
        <w:t>»</w:t>
      </w:r>
      <w:r w:rsidR="00B67E31">
        <w:t>.</w:t>
      </w:r>
    </w:p>
    <w:p w:rsidR="00135A6F" w:rsidRDefault="004C5036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firstLine="567"/>
      </w:pPr>
      <w:r>
        <w:t>2. Постановление</w:t>
      </w:r>
      <w:r w:rsidR="00135A6F">
        <w:t xml:space="preserve"> вступает в силу со дня подписания.</w:t>
      </w: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</w:p>
    <w:p w:rsidR="00135A6F" w:rsidRDefault="009B088D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  <w:r>
        <w:t>Глава муниципального образования</w:t>
      </w:r>
      <w:r w:rsidR="00135A6F">
        <w:t xml:space="preserve">                         </w:t>
      </w:r>
      <w:r>
        <w:t xml:space="preserve">               </w:t>
      </w:r>
      <w:r w:rsidR="00135A6F">
        <w:t>В.А. Гражданкин</w:t>
      </w: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left="360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left="360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  <w:r>
        <w:t>Разослано: в дело, проку</w:t>
      </w:r>
      <w:r w:rsidR="005F2C84">
        <w:t>рору района, ООО «</w:t>
      </w:r>
      <w:proofErr w:type="spellStart"/>
      <w:r w:rsidR="005F2C84">
        <w:t>Терра</w:t>
      </w:r>
      <w:proofErr w:type="spellEnd"/>
      <w:r w:rsidR="005F2C84">
        <w:t>»</w:t>
      </w:r>
    </w:p>
    <w:p w:rsidR="000735AA" w:rsidRDefault="000735AA"/>
    <w:sectPr w:rsidR="000735AA" w:rsidSect="009D086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5A6F"/>
    <w:rsid w:val="000735AA"/>
    <w:rsid w:val="00126B75"/>
    <w:rsid w:val="00135A6F"/>
    <w:rsid w:val="00137328"/>
    <w:rsid w:val="003743F8"/>
    <w:rsid w:val="003E20A4"/>
    <w:rsid w:val="00451F8C"/>
    <w:rsid w:val="004C5036"/>
    <w:rsid w:val="004E4DBB"/>
    <w:rsid w:val="005F2C84"/>
    <w:rsid w:val="00603884"/>
    <w:rsid w:val="00735FD0"/>
    <w:rsid w:val="007629EE"/>
    <w:rsid w:val="007A635A"/>
    <w:rsid w:val="00872E27"/>
    <w:rsid w:val="009A3337"/>
    <w:rsid w:val="009B088D"/>
    <w:rsid w:val="009D086F"/>
    <w:rsid w:val="00A348BD"/>
    <w:rsid w:val="00AD6803"/>
    <w:rsid w:val="00B11324"/>
    <w:rsid w:val="00B45C06"/>
    <w:rsid w:val="00B67E31"/>
    <w:rsid w:val="00C93B7C"/>
    <w:rsid w:val="00D47771"/>
    <w:rsid w:val="00E52D85"/>
    <w:rsid w:val="00ED3F1A"/>
    <w:rsid w:val="00F9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A6F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35A6F"/>
    <w:pPr>
      <w:tabs>
        <w:tab w:val="left" w:pos="3680"/>
      </w:tabs>
      <w:jc w:val="both"/>
    </w:pPr>
  </w:style>
  <w:style w:type="character" w:customStyle="1" w:styleId="22">
    <w:name w:val="Основной текст 2 Знак"/>
    <w:basedOn w:val="a0"/>
    <w:link w:val="21"/>
    <w:rsid w:val="00135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2018-03-02T06:29:00Z</cp:lastPrinted>
  <dcterms:created xsi:type="dcterms:W3CDTF">2016-03-11T10:01:00Z</dcterms:created>
  <dcterms:modified xsi:type="dcterms:W3CDTF">2018-03-02T06:30:00Z</dcterms:modified>
</cp:coreProperties>
</file>